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0ED56" w14:textId="534F2188" w:rsidR="0068151E" w:rsidRDefault="002B1FD5">
      <w:pPr>
        <w:rPr>
          <w:rFonts w:ascii="Times New Roman" w:hAnsi="Times New Roman" w:cs="Times New Roman"/>
          <w:b/>
          <w:sz w:val="24"/>
          <w:szCs w:val="24"/>
          <w:lang w:val="en-US"/>
        </w:rPr>
      </w:pPr>
      <w:r w:rsidRPr="002B1FD5">
        <w:rPr>
          <w:rFonts w:ascii="Times New Roman" w:hAnsi="Times New Roman" w:cs="Times New Roman"/>
          <w:b/>
          <w:sz w:val="24"/>
          <w:szCs w:val="24"/>
          <w:lang w:val="en-US"/>
        </w:rPr>
        <w:t>Delhi High Court directs AIIMS to examine woman seeking Medical Termination of her Pregnancy of 27 weeks</w:t>
      </w:r>
    </w:p>
    <w:p w14:paraId="1DC65266" w14:textId="4974C923" w:rsidR="002B1FD5" w:rsidRDefault="002B1FD5">
      <w:pPr>
        <w:rPr>
          <w:rFonts w:ascii="Times New Roman" w:hAnsi="Times New Roman" w:cs="Times New Roman"/>
          <w:b/>
          <w:sz w:val="24"/>
          <w:szCs w:val="24"/>
          <w:lang w:val="en-US"/>
        </w:rPr>
      </w:pPr>
      <w:r>
        <w:rPr>
          <w:rFonts w:ascii="Times New Roman" w:hAnsi="Times New Roman" w:cs="Times New Roman"/>
          <w:b/>
          <w:sz w:val="24"/>
          <w:szCs w:val="24"/>
          <w:lang w:val="en-US"/>
        </w:rPr>
        <w:t>Synopsis</w:t>
      </w:r>
    </w:p>
    <w:p w14:paraId="0387F5A7" w14:textId="77777777" w:rsidR="002B1FD5" w:rsidRDefault="002B1FD5">
      <w:pPr>
        <w:rPr>
          <w:rFonts w:ascii="Times New Roman" w:hAnsi="Times New Roman" w:cs="Times New Roman"/>
          <w:b/>
          <w:sz w:val="24"/>
          <w:szCs w:val="24"/>
          <w:lang w:val="en-US"/>
        </w:rPr>
      </w:pPr>
      <w:r>
        <w:rPr>
          <w:rFonts w:ascii="Times New Roman" w:hAnsi="Times New Roman" w:cs="Times New Roman"/>
          <w:b/>
          <w:sz w:val="24"/>
          <w:szCs w:val="24"/>
          <w:lang w:val="en-US"/>
        </w:rPr>
        <w:t>The Delhi High Court directed a medical board to be constituted by AIIMS to examine woman seeking medical termination of her pregnancy</w:t>
      </w:r>
    </w:p>
    <w:p w14:paraId="049A23A8" w14:textId="77777777" w:rsidR="00ED3F8A" w:rsidRDefault="002B1FD5">
      <w:pPr>
        <w:rPr>
          <w:rFonts w:ascii="Times New Roman" w:hAnsi="Times New Roman" w:cs="Noto Serif"/>
          <w:sz w:val="24"/>
          <w:szCs w:val="21"/>
          <w:shd w:val="clear" w:color="auto" w:fill="FFFFFF"/>
        </w:rPr>
      </w:pPr>
      <w:r>
        <w:rPr>
          <w:rFonts w:ascii="Times New Roman" w:hAnsi="Times New Roman" w:cs="Times New Roman"/>
          <w:bCs/>
          <w:sz w:val="24"/>
          <w:szCs w:val="24"/>
          <w:lang w:val="en-US"/>
        </w:rPr>
        <w:t xml:space="preserve">The Single Judge bench of </w:t>
      </w:r>
      <w:r w:rsidRPr="002B1FD5">
        <w:rPr>
          <w:rFonts w:ascii="Times New Roman" w:hAnsi="Times New Roman" w:cs="Times New Roman"/>
          <w:b/>
          <w:sz w:val="24"/>
          <w:szCs w:val="24"/>
          <w:lang w:val="en-US"/>
        </w:rPr>
        <w:t>Justice Pratibha M. Singh</w:t>
      </w:r>
      <w:r>
        <w:rPr>
          <w:rFonts w:ascii="Times New Roman" w:hAnsi="Times New Roman" w:cs="Times New Roman"/>
          <w:bCs/>
          <w:sz w:val="24"/>
          <w:szCs w:val="24"/>
          <w:lang w:val="en-US"/>
        </w:rPr>
        <w:t xml:space="preserve"> on Friday directed </w:t>
      </w:r>
      <w:r w:rsidRPr="002B1FD5">
        <w:rPr>
          <w:rFonts w:ascii="Times New Roman" w:hAnsi="Times New Roman" w:cs="Noto Serif"/>
          <w:sz w:val="24"/>
          <w:szCs w:val="21"/>
          <w:shd w:val="clear" w:color="auto" w:fill="FFFFFF"/>
        </w:rPr>
        <w:t xml:space="preserve">the </w:t>
      </w:r>
      <w:r w:rsidRPr="002B1FD5">
        <w:rPr>
          <w:rFonts w:ascii="Times New Roman" w:hAnsi="Times New Roman" w:cs="Noto Serif"/>
          <w:b/>
          <w:bCs/>
          <w:sz w:val="24"/>
          <w:szCs w:val="21"/>
          <w:shd w:val="clear" w:color="auto" w:fill="FFFFFF"/>
        </w:rPr>
        <w:t>All</w:t>
      </w:r>
      <w:r w:rsidRPr="002B1FD5">
        <w:rPr>
          <w:rFonts w:ascii="Times New Roman" w:hAnsi="Times New Roman" w:cs="Noto Serif"/>
          <w:b/>
          <w:bCs/>
          <w:sz w:val="24"/>
          <w:szCs w:val="21"/>
          <w:shd w:val="clear" w:color="auto" w:fill="FFFFFF"/>
        </w:rPr>
        <w:t>-</w:t>
      </w:r>
      <w:r w:rsidRPr="002B1FD5">
        <w:rPr>
          <w:rFonts w:ascii="Times New Roman" w:hAnsi="Times New Roman" w:cs="Noto Serif"/>
          <w:b/>
          <w:bCs/>
          <w:sz w:val="24"/>
          <w:szCs w:val="21"/>
          <w:shd w:val="clear" w:color="auto" w:fill="FFFFFF"/>
        </w:rPr>
        <w:t>India Institute of Medical Sciences (AIIMS)</w:t>
      </w:r>
      <w:r w:rsidRPr="002B1FD5">
        <w:rPr>
          <w:rFonts w:ascii="Times New Roman" w:hAnsi="Times New Roman" w:cs="Noto Serif"/>
          <w:sz w:val="24"/>
          <w:szCs w:val="21"/>
          <w:shd w:val="clear" w:color="auto" w:fill="FFFFFF"/>
        </w:rPr>
        <w:t xml:space="preserve"> to constitute a medical board to examine a woman who had approached the Court seeking medical termination of her pregnancy.</w:t>
      </w:r>
    </w:p>
    <w:p w14:paraId="21EA188F" w14:textId="77777777" w:rsidR="00ED3F8A" w:rsidRDefault="00ED3F8A">
      <w:pPr>
        <w:rPr>
          <w:rFonts w:ascii="Times New Roman" w:hAnsi="Times New Roman" w:cs="Noto Serif"/>
          <w:sz w:val="24"/>
          <w:szCs w:val="21"/>
        </w:rPr>
      </w:pPr>
      <w:r w:rsidRPr="00ED3F8A">
        <w:rPr>
          <w:rFonts w:ascii="Times New Roman" w:hAnsi="Times New Roman" w:cs="Noto Serif"/>
          <w:sz w:val="24"/>
          <w:szCs w:val="21"/>
        </w:rPr>
        <w:t>After 25 weeks of gestation, the petitioner-woman received an ultrasound, during which problems in the foetus were detected for the very first time. She was then directed to a specialist in foetal medicine. In response, a foetal echocardiogram was performed, which revealed serious foetal abnormalities.</w:t>
      </w:r>
    </w:p>
    <w:p w14:paraId="1FE8745E" w14:textId="0D7B508B" w:rsidR="002B1FD5" w:rsidRDefault="00ED3F8A">
      <w:pPr>
        <w:rPr>
          <w:rFonts w:ascii="Times New Roman" w:hAnsi="Times New Roman" w:cs="Noto Serif"/>
          <w:sz w:val="24"/>
          <w:szCs w:val="21"/>
          <w:shd w:val="clear" w:color="auto" w:fill="FFFFFF"/>
        </w:rPr>
      </w:pPr>
      <w:r w:rsidRPr="00ED3F8A">
        <w:rPr>
          <w:rFonts w:ascii="Times New Roman" w:hAnsi="Times New Roman" w:cs="Noto Serif"/>
          <w:b/>
          <w:bCs/>
          <w:sz w:val="24"/>
          <w:szCs w:val="21"/>
          <w:shd w:val="clear" w:color="auto" w:fill="FFFFFF"/>
        </w:rPr>
        <w:t>Adv</w:t>
      </w:r>
      <w:r w:rsidRPr="00ED3F8A">
        <w:rPr>
          <w:rFonts w:ascii="Times New Roman" w:hAnsi="Times New Roman" w:cs="Noto Serif"/>
          <w:b/>
          <w:bCs/>
          <w:sz w:val="24"/>
          <w:szCs w:val="21"/>
          <w:shd w:val="clear" w:color="auto" w:fill="FFFFFF"/>
        </w:rPr>
        <w:t>.</w:t>
      </w:r>
      <w:r w:rsidRPr="00ED3F8A">
        <w:rPr>
          <w:rFonts w:ascii="Times New Roman" w:hAnsi="Times New Roman" w:cs="Noto Serif"/>
          <w:b/>
          <w:bCs/>
          <w:sz w:val="24"/>
          <w:szCs w:val="21"/>
          <w:shd w:val="clear" w:color="auto" w:fill="FFFFFF"/>
        </w:rPr>
        <w:t xml:space="preserve"> </w:t>
      </w:r>
      <w:proofErr w:type="spellStart"/>
      <w:r w:rsidRPr="00ED3F8A">
        <w:rPr>
          <w:rFonts w:ascii="Times New Roman" w:hAnsi="Times New Roman" w:cs="Noto Serif"/>
          <w:b/>
          <w:bCs/>
          <w:sz w:val="24"/>
          <w:szCs w:val="21"/>
          <w:shd w:val="clear" w:color="auto" w:fill="FFFFFF"/>
        </w:rPr>
        <w:t>Anwesh</w:t>
      </w:r>
      <w:proofErr w:type="spellEnd"/>
      <w:r w:rsidRPr="00ED3F8A">
        <w:rPr>
          <w:rFonts w:ascii="Times New Roman" w:hAnsi="Times New Roman" w:cs="Noto Serif"/>
          <w:b/>
          <w:bCs/>
          <w:sz w:val="24"/>
          <w:szCs w:val="21"/>
          <w:shd w:val="clear" w:color="auto" w:fill="FFFFFF"/>
        </w:rPr>
        <w:t xml:space="preserve"> Madhukar</w:t>
      </w:r>
      <w:r w:rsidRPr="00ED3F8A">
        <w:rPr>
          <w:rFonts w:ascii="Times New Roman" w:hAnsi="Times New Roman" w:cs="Noto Serif"/>
          <w:sz w:val="24"/>
          <w:szCs w:val="21"/>
          <w:shd w:val="clear" w:color="auto" w:fill="FFFFFF"/>
        </w:rPr>
        <w:t xml:space="preserve"> appeared for the petitioner whereas </w:t>
      </w:r>
      <w:r w:rsidRPr="00ED3F8A">
        <w:rPr>
          <w:rFonts w:ascii="Times New Roman" w:hAnsi="Times New Roman" w:cs="Noto Serif"/>
          <w:b/>
          <w:bCs/>
          <w:sz w:val="24"/>
          <w:szCs w:val="21"/>
          <w:shd w:val="clear" w:color="auto" w:fill="FFFFFF"/>
        </w:rPr>
        <w:t xml:space="preserve">ASC Mehak </w:t>
      </w:r>
      <w:proofErr w:type="spellStart"/>
      <w:r w:rsidRPr="00ED3F8A">
        <w:rPr>
          <w:rFonts w:ascii="Times New Roman" w:hAnsi="Times New Roman" w:cs="Noto Serif"/>
          <w:b/>
          <w:bCs/>
          <w:sz w:val="24"/>
          <w:szCs w:val="21"/>
          <w:shd w:val="clear" w:color="auto" w:fill="FFFFFF"/>
        </w:rPr>
        <w:t>Nakra</w:t>
      </w:r>
      <w:proofErr w:type="spellEnd"/>
      <w:r w:rsidRPr="00ED3F8A">
        <w:rPr>
          <w:rFonts w:ascii="Times New Roman" w:hAnsi="Times New Roman" w:cs="Noto Serif"/>
          <w:sz w:val="24"/>
          <w:szCs w:val="21"/>
          <w:shd w:val="clear" w:color="auto" w:fill="FFFFFF"/>
        </w:rPr>
        <w:t xml:space="preserve"> and </w:t>
      </w:r>
      <w:r w:rsidRPr="00ED3F8A">
        <w:rPr>
          <w:rFonts w:ascii="Times New Roman" w:hAnsi="Times New Roman" w:cs="Noto Serif"/>
          <w:b/>
          <w:bCs/>
          <w:sz w:val="24"/>
          <w:szCs w:val="21"/>
          <w:shd w:val="clear" w:color="auto" w:fill="FFFFFF"/>
        </w:rPr>
        <w:t>Adv</w:t>
      </w:r>
      <w:r w:rsidRPr="00ED3F8A">
        <w:rPr>
          <w:rFonts w:ascii="Times New Roman" w:hAnsi="Times New Roman" w:cs="Noto Serif"/>
          <w:b/>
          <w:bCs/>
          <w:sz w:val="24"/>
          <w:szCs w:val="21"/>
          <w:shd w:val="clear" w:color="auto" w:fill="FFFFFF"/>
        </w:rPr>
        <w:t>.</w:t>
      </w:r>
      <w:r w:rsidRPr="00ED3F8A">
        <w:rPr>
          <w:rFonts w:ascii="Times New Roman" w:hAnsi="Times New Roman" w:cs="Noto Serif"/>
          <w:b/>
          <w:bCs/>
          <w:sz w:val="24"/>
          <w:szCs w:val="21"/>
          <w:shd w:val="clear" w:color="auto" w:fill="FFFFFF"/>
        </w:rPr>
        <w:t xml:space="preserve"> V.S.R. Krishna</w:t>
      </w:r>
      <w:r w:rsidRPr="00ED3F8A">
        <w:rPr>
          <w:rFonts w:ascii="Times New Roman" w:hAnsi="Times New Roman" w:cs="Noto Serif"/>
          <w:sz w:val="24"/>
          <w:szCs w:val="21"/>
          <w:shd w:val="clear" w:color="auto" w:fill="FFFFFF"/>
        </w:rPr>
        <w:t xml:space="preserve"> appeared for Respondents.</w:t>
      </w:r>
      <w:r>
        <w:rPr>
          <w:rFonts w:ascii="Times New Roman" w:hAnsi="Times New Roman" w:cs="Noto Serif"/>
          <w:sz w:val="24"/>
          <w:szCs w:val="21"/>
          <w:shd w:val="clear" w:color="auto" w:fill="FFFFFF"/>
        </w:rPr>
        <w:t xml:space="preserve"> </w:t>
      </w:r>
      <w:r w:rsidRPr="00ED3F8A">
        <w:rPr>
          <w:rFonts w:ascii="Times New Roman" w:hAnsi="Times New Roman" w:cs="Noto Serif"/>
          <w:i/>
          <w:iCs/>
          <w:sz w:val="24"/>
          <w:szCs w:val="21"/>
          <w:shd w:val="clear" w:color="auto" w:fill="FFFFFF"/>
        </w:rPr>
        <w:t>“The Court has perused the earlier ultrasound report of 5th January, 2023 when the gestation period was 18 weeks. It is noticed that no abnormalities were detected at that stage. On 17th February, 2023, at the time of the subsequent ultrasound the gestation period was 25 weeks and 3 days and on 25th February, 2023, when the foetal echocardiography was conducted the gestation period was 26 weeks and 3 days</w:t>
      </w:r>
      <w:r w:rsidRPr="00ED3F8A">
        <w:rPr>
          <w:rFonts w:ascii="Times New Roman" w:hAnsi="Times New Roman" w:cs="Noto Serif"/>
          <w:i/>
          <w:iCs/>
          <w:sz w:val="24"/>
          <w:szCs w:val="21"/>
          <w:shd w:val="clear" w:color="auto" w:fill="FFFFFF"/>
        </w:rPr>
        <w:t>,”</w:t>
      </w:r>
      <w:r>
        <w:rPr>
          <w:rFonts w:ascii="Times New Roman" w:hAnsi="Times New Roman" w:cs="Noto Serif"/>
          <w:sz w:val="24"/>
          <w:szCs w:val="21"/>
          <w:shd w:val="clear" w:color="auto" w:fill="FFFFFF"/>
        </w:rPr>
        <w:t xml:space="preserve"> the court noted.</w:t>
      </w:r>
    </w:p>
    <w:p w14:paraId="63F60660" w14:textId="7BCDBD38" w:rsidR="00ED3F8A" w:rsidRDefault="00ED3F8A">
      <w:pPr>
        <w:rPr>
          <w:rFonts w:ascii="Times New Roman" w:hAnsi="Times New Roman" w:cs="Noto Serif"/>
          <w:sz w:val="24"/>
          <w:szCs w:val="21"/>
          <w:shd w:val="clear" w:color="auto" w:fill="FFFFFF"/>
          <w:lang w:val="en-US"/>
        </w:rPr>
      </w:pPr>
      <w:r>
        <w:rPr>
          <w:rFonts w:ascii="Times New Roman" w:hAnsi="Times New Roman" w:cs="Noto Serif"/>
          <w:sz w:val="24"/>
          <w:szCs w:val="21"/>
          <w:shd w:val="clear" w:color="auto" w:fill="FFFFFF"/>
        </w:rPr>
        <w:t xml:space="preserve">While considering the nature of abnormalities, the court directed AIIMS to constitute a medical board. </w:t>
      </w:r>
      <w:r w:rsidRPr="00ED3F8A">
        <w:rPr>
          <w:rFonts w:ascii="Times New Roman" w:hAnsi="Times New Roman" w:cs="Noto Serif"/>
          <w:i/>
          <w:iCs/>
          <w:sz w:val="24"/>
          <w:szCs w:val="21"/>
          <w:shd w:val="clear" w:color="auto" w:fill="FFFFFF"/>
        </w:rPr>
        <w:t>“Considering the nature of the abnormalities, in accordance with the provisions for the Medical Termination of Pregnancy Act, 1971, let the Medical Board be constituted by Respondent No.2 - All India Institute of Medical Sciences (AIIMS) immediately.”, the Court directed</w:t>
      </w:r>
      <w:r w:rsidRPr="00ED3F8A">
        <w:rPr>
          <w:rFonts w:ascii="Times New Roman" w:hAnsi="Times New Roman" w:cs="Noto Serif"/>
          <w:i/>
          <w:iCs/>
          <w:sz w:val="24"/>
          <w:szCs w:val="21"/>
          <w:shd w:val="clear" w:color="auto" w:fill="FFFFFF"/>
        </w:rPr>
        <w:t>,”</w:t>
      </w:r>
      <w:r>
        <w:rPr>
          <w:rFonts w:ascii="Times New Roman" w:hAnsi="Times New Roman" w:cs="Noto Serif"/>
          <w:sz w:val="24"/>
          <w:szCs w:val="21"/>
          <w:shd w:val="clear" w:color="auto" w:fill="FFFFFF"/>
          <w:lang w:val="en-US"/>
        </w:rPr>
        <w:t xml:space="preserve"> the court directed.</w:t>
      </w:r>
    </w:p>
    <w:p w14:paraId="1EE0FDAA" w14:textId="61027384" w:rsidR="00ED3F8A" w:rsidRDefault="00ED3F8A">
      <w:pPr>
        <w:rPr>
          <w:rFonts w:ascii="Times New Roman" w:hAnsi="Times New Roman" w:cs="Noto Serif"/>
          <w:sz w:val="24"/>
          <w:szCs w:val="21"/>
          <w:shd w:val="clear" w:color="auto" w:fill="FFFFFF"/>
        </w:rPr>
      </w:pPr>
      <w:r w:rsidRPr="00ED3F8A">
        <w:rPr>
          <w:rFonts w:ascii="Times New Roman" w:hAnsi="Times New Roman" w:cs="Noto Serif"/>
          <w:sz w:val="24"/>
          <w:szCs w:val="21"/>
          <w:shd w:val="clear" w:color="auto" w:fill="FFFFFF"/>
        </w:rPr>
        <w:t>The Court also directed the counsel for the AIIMS to inform the Counsel for the Petitioner about the location and the doctors before whom the Petitioner has to appear. The Court directed to mail the report of the medical board to the Court master by March 5. The Court listed the matter to March 6 for further hearing.</w:t>
      </w:r>
      <w:r w:rsidRPr="00ED3F8A">
        <w:rPr>
          <w:rFonts w:ascii="Times New Roman" w:hAnsi="Times New Roman" w:cs="Noto Serif"/>
          <w:sz w:val="24"/>
          <w:szCs w:val="21"/>
          <w:shd w:val="clear" w:color="auto" w:fill="FFFFFF"/>
        </w:rPr>
        <w:t xml:space="preserve"> </w:t>
      </w:r>
    </w:p>
    <w:p w14:paraId="36168C62" w14:textId="1A1467FE" w:rsidR="00ED3F8A" w:rsidRDefault="00ED3F8A">
      <w:pPr>
        <w:rPr>
          <w:rFonts w:ascii="Times New Roman" w:hAnsi="Times New Roman" w:cs="Noto Serif"/>
          <w:sz w:val="24"/>
          <w:szCs w:val="21"/>
          <w:shd w:val="clear" w:color="auto" w:fill="FFFFFF"/>
        </w:rPr>
      </w:pPr>
    </w:p>
    <w:p w14:paraId="1BE62D54" w14:textId="081A421C" w:rsidR="00ED3F8A" w:rsidRPr="00ED3F8A" w:rsidRDefault="00ED3F8A">
      <w:pPr>
        <w:rPr>
          <w:rFonts w:ascii="Times New Roman" w:hAnsi="Times New Roman" w:cs="Noto Serif"/>
          <w:b/>
          <w:bCs/>
          <w:i/>
          <w:iCs/>
          <w:sz w:val="24"/>
          <w:szCs w:val="21"/>
          <w:shd w:val="clear" w:color="auto" w:fill="FFFFFF"/>
        </w:rPr>
      </w:pPr>
      <w:r w:rsidRPr="00ED3F8A">
        <w:rPr>
          <w:rFonts w:ascii="Times New Roman" w:hAnsi="Times New Roman" w:cs="Noto Serif"/>
          <w:b/>
          <w:bCs/>
          <w:i/>
          <w:iCs/>
          <w:sz w:val="24"/>
          <w:szCs w:val="21"/>
          <w:shd w:val="clear" w:color="auto" w:fill="FFFFFF"/>
        </w:rPr>
        <w:t xml:space="preserve">Case Title: Mrs. A vs. GNCTD &amp; </w:t>
      </w:r>
      <w:proofErr w:type="spellStart"/>
      <w:r w:rsidRPr="00ED3F8A">
        <w:rPr>
          <w:rFonts w:ascii="Times New Roman" w:hAnsi="Times New Roman" w:cs="Noto Serif"/>
          <w:b/>
          <w:bCs/>
          <w:i/>
          <w:iCs/>
          <w:sz w:val="24"/>
          <w:szCs w:val="21"/>
          <w:shd w:val="clear" w:color="auto" w:fill="FFFFFF"/>
        </w:rPr>
        <w:t>Anr</w:t>
      </w:r>
      <w:proofErr w:type="spellEnd"/>
      <w:r w:rsidRPr="00ED3F8A">
        <w:rPr>
          <w:rFonts w:ascii="Times New Roman" w:hAnsi="Times New Roman" w:cs="Noto Serif"/>
          <w:b/>
          <w:bCs/>
          <w:i/>
          <w:iCs/>
          <w:sz w:val="24"/>
          <w:szCs w:val="21"/>
          <w:shd w:val="clear" w:color="auto" w:fill="FFFFFF"/>
        </w:rPr>
        <w:t>.</w:t>
      </w:r>
    </w:p>
    <w:sectPr w:rsidR="00ED3F8A" w:rsidRPr="00ED3F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erif">
    <w:charset w:val="00"/>
    <w:family w:val="roman"/>
    <w:pitch w:val="variable"/>
    <w:sig w:usb0="E00002FF" w:usb1="500078FF" w:usb2="00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FD5"/>
    <w:rsid w:val="002B1FD5"/>
    <w:rsid w:val="0068151E"/>
    <w:rsid w:val="00ED3F8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46EC8"/>
  <w15:chartTrackingRefBased/>
  <w15:docId w15:val="{1BB5D803-BF00-41C1-9B9A-56BB6459A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1F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Anmol</dc:creator>
  <cp:keywords/>
  <dc:description/>
  <cp:lastModifiedBy>Anmol</cp:lastModifiedBy>
  <cp:revision>1</cp:revision>
  <dcterms:created xsi:type="dcterms:W3CDTF">2023-03-06T10:11:00Z</dcterms:created>
  <dcterms:modified xsi:type="dcterms:W3CDTF">2023-03-06T10:27:00Z</dcterms:modified>
</cp:coreProperties>
</file>